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CellMar>
          <w:left w:w="70" w:type="dxa"/>
          <w:right w:w="70" w:type="dxa"/>
        </w:tblCellMar>
        <w:tblLook w:val="04A0" w:firstRow="1" w:lastRow="0" w:firstColumn="1" w:lastColumn="0" w:noHBand="0" w:noVBand="1"/>
      </w:tblPr>
      <w:tblGrid>
        <w:gridCol w:w="2836"/>
        <w:gridCol w:w="291"/>
        <w:gridCol w:w="6087"/>
      </w:tblGrid>
      <w:tr w:rsidR="00451AFD" w:rsidTr="00C7776E">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TARİHİ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6087" w:type="dxa"/>
            <w:hideMark/>
          </w:tcPr>
          <w:p w:rsidR="00451AFD" w:rsidRDefault="00BC6A3F" w:rsidP="00B0148B">
            <w:pPr>
              <w:spacing w:line="240" w:lineRule="auto"/>
              <w:rPr>
                <w:rFonts w:ascii="Times New Roman" w:hAnsi="Times New Roman" w:cs="Times New Roman"/>
                <w:b/>
              </w:rPr>
            </w:pPr>
            <w:r w:rsidRPr="00BC6A3F">
              <w:rPr>
                <w:rFonts w:ascii="Times New Roman" w:hAnsi="Times New Roman" w:cs="Times New Roman"/>
                <w:b/>
              </w:rPr>
              <w:t>13/03</w:t>
            </w:r>
            <w:r w:rsidR="001A6DB9" w:rsidRPr="00BC6A3F">
              <w:rPr>
                <w:rFonts w:ascii="Times New Roman" w:hAnsi="Times New Roman" w:cs="Times New Roman"/>
                <w:b/>
              </w:rPr>
              <w:t>/2017</w:t>
            </w:r>
          </w:p>
        </w:tc>
      </w:tr>
      <w:tr w:rsidR="00451AFD" w:rsidTr="00C7776E">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SAYI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6087" w:type="dxa"/>
            <w:hideMark/>
          </w:tcPr>
          <w:p w:rsidR="00451AFD" w:rsidRDefault="001A6DB9" w:rsidP="00B0148B">
            <w:pPr>
              <w:spacing w:line="240" w:lineRule="auto"/>
              <w:rPr>
                <w:rFonts w:ascii="Times New Roman" w:hAnsi="Times New Roman" w:cs="Times New Roman"/>
                <w:b/>
              </w:rPr>
            </w:pPr>
            <w:r>
              <w:rPr>
                <w:rFonts w:ascii="Times New Roman" w:hAnsi="Times New Roman" w:cs="Times New Roman"/>
                <w:b/>
              </w:rPr>
              <w:t>2017</w:t>
            </w:r>
            <w:r w:rsidR="006D2F25">
              <w:rPr>
                <w:rFonts w:ascii="Times New Roman" w:hAnsi="Times New Roman" w:cs="Times New Roman"/>
                <w:b/>
              </w:rPr>
              <w:t>/17</w:t>
            </w:r>
            <w:bookmarkStart w:id="0" w:name="_GoBack"/>
            <w:bookmarkEnd w:id="0"/>
          </w:p>
        </w:tc>
      </w:tr>
      <w:tr w:rsidR="00451AFD" w:rsidTr="00C7776E">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KONU</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6087" w:type="dxa"/>
            <w:vAlign w:val="center"/>
          </w:tcPr>
          <w:p w:rsidR="00451AFD" w:rsidRPr="00274039" w:rsidRDefault="00C30F8E" w:rsidP="008A6D2A">
            <w:pPr>
              <w:spacing w:before="120" w:after="120" w:line="360" w:lineRule="auto"/>
              <w:jc w:val="both"/>
              <w:rPr>
                <w:b/>
                <w:sz w:val="20"/>
                <w:szCs w:val="20"/>
              </w:rPr>
            </w:pPr>
            <w:r w:rsidRPr="00C30F8E">
              <w:rPr>
                <w:b/>
                <w:sz w:val="20"/>
                <w:szCs w:val="20"/>
              </w:rPr>
              <w:t xml:space="preserve">5510 sayılı Kanunun </w:t>
            </w:r>
            <w:r w:rsidRPr="00C30F8E">
              <w:rPr>
                <w:b/>
                <w:color w:val="000000"/>
                <w:sz w:val="20"/>
                <w:szCs w:val="20"/>
              </w:rPr>
              <w:t>4/1-b maddesi (Eski Bağ-</w:t>
            </w:r>
            <w:proofErr w:type="spellStart"/>
            <w:r w:rsidRPr="00C30F8E">
              <w:rPr>
                <w:b/>
                <w:color w:val="000000"/>
                <w:sz w:val="20"/>
                <w:szCs w:val="20"/>
              </w:rPr>
              <w:t>Kur’lu</w:t>
            </w:r>
            <w:proofErr w:type="spellEnd"/>
            <w:r w:rsidRPr="00C30F8E">
              <w:rPr>
                <w:b/>
                <w:color w:val="000000"/>
                <w:sz w:val="20"/>
                <w:szCs w:val="20"/>
              </w:rPr>
              <w:t xml:space="preserve">) kapsamındaki sigortalıların, </w:t>
            </w:r>
            <w:r w:rsidRPr="00C30F8E">
              <w:rPr>
                <w:b/>
                <w:sz w:val="20"/>
                <w:szCs w:val="20"/>
              </w:rPr>
              <w:t xml:space="preserve">ekonomik olarak zor duruma düşmeleri nedeniyle işyerini kapatmaları veya iflas etmeleri durumunda oluşacak gelir kayıplarını telafi etmek gerekçesiyle 6824 sayılı Kanunla </w:t>
            </w:r>
            <w:r w:rsidRPr="00C30F8E">
              <w:rPr>
                <w:b/>
                <w:bCs/>
                <w:sz w:val="20"/>
                <w:szCs w:val="20"/>
              </w:rPr>
              <w:t xml:space="preserve">1 Ocak 2018 tarihinden itibaren </w:t>
            </w:r>
            <w:r w:rsidRPr="00C30F8E">
              <w:rPr>
                <w:b/>
                <w:sz w:val="20"/>
                <w:szCs w:val="20"/>
              </w:rPr>
              <w:t xml:space="preserve">Esnaf Ahilik Sandığı kurulması </w:t>
            </w:r>
            <w:r w:rsidRPr="00C30F8E">
              <w:rPr>
                <w:b/>
                <w:color w:val="000000"/>
                <w:sz w:val="20"/>
                <w:szCs w:val="20"/>
              </w:rPr>
              <w:t>yönünde düzenleme yapılmıştır.</w:t>
            </w:r>
          </w:p>
        </w:tc>
      </w:tr>
    </w:tbl>
    <w:p w:rsidR="00C53636" w:rsidRDefault="00C53636" w:rsidP="00D15CA8">
      <w:pPr>
        <w:ind w:firstLine="708"/>
      </w:pPr>
    </w:p>
    <w:p w:rsidR="00C30F8E" w:rsidRPr="00C7776E" w:rsidRDefault="00C30F8E" w:rsidP="00C30F8E">
      <w:pPr>
        <w:autoSpaceDE w:val="0"/>
        <w:autoSpaceDN w:val="0"/>
        <w:adjustRightInd w:val="0"/>
        <w:spacing w:before="120" w:after="120" w:line="360" w:lineRule="auto"/>
        <w:ind w:firstLine="708"/>
        <w:jc w:val="both"/>
        <w:rPr>
          <w:rFonts w:ascii="Times New Roman" w:hAnsi="Times New Roman" w:cs="Times New Roman"/>
          <w:color w:val="000000"/>
        </w:rPr>
      </w:pPr>
      <w:r w:rsidRPr="00C7776E">
        <w:rPr>
          <w:rFonts w:ascii="Times New Roman" w:hAnsi="Times New Roman" w:cs="Times New Roman"/>
          <w:color w:val="000000"/>
          <w:lang w:eastAsia="tr-TR"/>
        </w:rPr>
        <w:t xml:space="preserve">8 Mart 2017 tarih ve 30001 sayılı Resmi </w:t>
      </w:r>
      <w:proofErr w:type="spellStart"/>
      <w:r w:rsidRPr="00C7776E">
        <w:rPr>
          <w:rFonts w:ascii="Times New Roman" w:hAnsi="Times New Roman" w:cs="Times New Roman"/>
          <w:color w:val="000000"/>
          <w:lang w:eastAsia="tr-TR"/>
        </w:rPr>
        <w:t>Gazete’de</w:t>
      </w:r>
      <w:proofErr w:type="spellEnd"/>
      <w:r w:rsidRPr="00C7776E">
        <w:rPr>
          <w:rFonts w:ascii="Times New Roman" w:hAnsi="Times New Roman" w:cs="Times New Roman"/>
          <w:color w:val="000000"/>
          <w:lang w:eastAsia="tr-TR"/>
        </w:rPr>
        <w:t xml:space="preserve"> yayımlanan 6824 sayılı “Bazı </w:t>
      </w:r>
      <w:r w:rsidRPr="00C7776E">
        <w:rPr>
          <w:rFonts w:ascii="Times New Roman" w:hAnsi="Times New Roman" w:cs="Times New Roman"/>
          <w:color w:val="000000"/>
        </w:rPr>
        <w:t xml:space="preserve">Alacakların Yeniden Yapılandırılması ile Bazı Kanun ve Kanun Hükmünde </w:t>
      </w:r>
      <w:r w:rsidRPr="00C7776E">
        <w:rPr>
          <w:rFonts w:ascii="Times New Roman" w:hAnsi="Times New Roman" w:cs="Times New Roman"/>
          <w:lang w:eastAsia="tr-TR"/>
        </w:rPr>
        <w:t>Kararnamelerde Değişiklik Yapılmasına Dair Kanun” un 9 uncu maddesi ile 4447 sayılı İşsizlik Sigortası Kanunu’na eklenen “</w:t>
      </w:r>
      <w:r w:rsidRPr="00C7776E">
        <w:rPr>
          <w:rStyle w:val="Gl"/>
          <w:rFonts w:ascii="Times New Roman" w:hAnsi="Times New Roman" w:cs="Times New Roman"/>
          <w:b w:val="0"/>
          <w:bCs w:val="0"/>
          <w:color w:val="000000"/>
        </w:rPr>
        <w:t>Esnaf Ahilik Sandığı</w:t>
      </w:r>
      <w:r w:rsidRPr="00C7776E">
        <w:rPr>
          <w:rFonts w:ascii="Times New Roman" w:hAnsi="Times New Roman" w:cs="Times New Roman"/>
          <w:color w:val="000000"/>
        </w:rPr>
        <w:t xml:space="preserve">” başlıklı </w:t>
      </w:r>
      <w:r w:rsidRPr="00C7776E">
        <w:rPr>
          <w:rFonts w:ascii="Times New Roman" w:hAnsi="Times New Roman" w:cs="Times New Roman"/>
          <w:lang w:eastAsia="tr-TR"/>
        </w:rPr>
        <w:t xml:space="preserve">ek 6 </w:t>
      </w:r>
      <w:proofErr w:type="spellStart"/>
      <w:r w:rsidRPr="00C7776E">
        <w:rPr>
          <w:rFonts w:ascii="Times New Roman" w:hAnsi="Times New Roman" w:cs="Times New Roman"/>
          <w:lang w:eastAsia="tr-TR"/>
        </w:rPr>
        <w:t>ncı</w:t>
      </w:r>
      <w:proofErr w:type="spellEnd"/>
      <w:r w:rsidRPr="00C7776E">
        <w:rPr>
          <w:rFonts w:ascii="Times New Roman" w:hAnsi="Times New Roman" w:cs="Times New Roman"/>
          <w:lang w:eastAsia="tr-TR"/>
        </w:rPr>
        <w:t xml:space="preserve"> madde ile; </w:t>
      </w:r>
      <w:r w:rsidRPr="00C7776E">
        <w:rPr>
          <w:rFonts w:ascii="Times New Roman" w:hAnsi="Times New Roman" w:cs="Times New Roman"/>
          <w:color w:val="000000"/>
        </w:rPr>
        <w:t>1 Ocak 2018 tarihinden itibaren geçerli olacak şekilde Esnaf Ahilik Sandığının gerektirdiği görev ve hizmetler için mali kaynak sağlamak, piyasa şartlarında kaynakları değerlendirmek ve bu Kanunun öngördüğü ödemelerde bulunmak üzere Esnaf Ahilik Sandığı kurulmuştur.</w:t>
      </w:r>
    </w:p>
    <w:p w:rsidR="00C30F8E" w:rsidRPr="00C7776E" w:rsidRDefault="00C30F8E" w:rsidP="00C30F8E">
      <w:pPr>
        <w:autoSpaceDE w:val="0"/>
        <w:autoSpaceDN w:val="0"/>
        <w:adjustRightInd w:val="0"/>
        <w:spacing w:before="120" w:after="120" w:line="360" w:lineRule="auto"/>
        <w:ind w:firstLine="708"/>
        <w:jc w:val="both"/>
        <w:rPr>
          <w:rFonts w:ascii="Times New Roman" w:hAnsi="Times New Roman" w:cs="Times New Roman"/>
          <w:color w:val="000000"/>
        </w:rPr>
      </w:pPr>
      <w:r w:rsidRPr="00C7776E">
        <w:rPr>
          <w:rFonts w:ascii="Times New Roman" w:hAnsi="Times New Roman" w:cs="Times New Roman"/>
          <w:color w:val="000000"/>
        </w:rPr>
        <w:t>Esnaf Ahilik Sandığı, damga vergisi hariç her türlü vergi, resim ve harçtan muaftır. Bu muafiyet Gelir ve Kurumlar vergilerine ilişkin stopaj kesintilerini kapsamamaktadır. Sandığın denetimi ise Sayıştay tarafından yapılacaktır.</w:t>
      </w:r>
    </w:p>
    <w:p w:rsidR="00C30F8E" w:rsidRPr="00C7776E" w:rsidRDefault="00C30F8E" w:rsidP="00C30F8E">
      <w:pPr>
        <w:autoSpaceDE w:val="0"/>
        <w:autoSpaceDN w:val="0"/>
        <w:adjustRightInd w:val="0"/>
        <w:spacing w:before="120" w:after="120" w:line="360" w:lineRule="auto"/>
        <w:ind w:firstLine="708"/>
        <w:jc w:val="both"/>
        <w:rPr>
          <w:rFonts w:ascii="Times New Roman" w:hAnsi="Times New Roman" w:cs="Times New Roman"/>
          <w:color w:val="000000"/>
        </w:rPr>
      </w:pPr>
      <w:r w:rsidRPr="00C7776E">
        <w:rPr>
          <w:rFonts w:ascii="Times New Roman" w:hAnsi="Times New Roman" w:cs="Times New Roman"/>
          <w:color w:val="000000"/>
        </w:rPr>
        <w:t>Söz konusu madde ile 5510 sayılı Kanunun 4 üncü maddesinin birinci fıkrasının (b) bendi kapsamında hizmet akdine bağlı olmaksızın kendi adına ve hesabına bağımsız çalışanlar (5510 sayılı Kanun kapsamındaki isteğe bağlı sigortalılar, At Yarışları Hakkında Kanuna tabi jokey ve antrenörler, köy ve mahalle muhtarları ile tarımsal faaliyette bulunanlar hariç) Esnaf Ahilik Sandığı kapsamında Esnaf Ahilik Sandığı sigortalısı sayılacaktır.</w:t>
      </w:r>
    </w:p>
    <w:p w:rsidR="00C30F8E" w:rsidRPr="00C7776E" w:rsidRDefault="00C30F8E" w:rsidP="00C30F8E">
      <w:pPr>
        <w:autoSpaceDE w:val="0"/>
        <w:autoSpaceDN w:val="0"/>
        <w:adjustRightInd w:val="0"/>
        <w:spacing w:before="120" w:after="120" w:line="360" w:lineRule="auto"/>
        <w:ind w:firstLine="708"/>
        <w:jc w:val="both"/>
        <w:rPr>
          <w:rFonts w:ascii="Times New Roman" w:hAnsi="Times New Roman" w:cs="Times New Roman"/>
          <w:color w:val="000000"/>
        </w:rPr>
      </w:pPr>
      <w:r w:rsidRPr="00C7776E">
        <w:rPr>
          <w:rFonts w:ascii="Times New Roman" w:hAnsi="Times New Roman" w:cs="Times New Roman"/>
          <w:color w:val="000000"/>
        </w:rPr>
        <w:t>Esnaf Ahilik Sandığı sigortası zorunlu olup bu madde kapsamına giren ve hâlen faaliyette olanlar bu maddenin yürürlüğe girdiği tarih olan 1 Ocak 2018’de, faaliyetine daha sonra başlayanlar ise başladıkları tarihten itibaren Esnaf Ahilik Sandığı sigortalısı olacaklardır.</w:t>
      </w:r>
    </w:p>
    <w:p w:rsidR="00C30F8E" w:rsidRPr="00C7776E" w:rsidRDefault="00C30F8E" w:rsidP="00C30F8E">
      <w:pPr>
        <w:autoSpaceDE w:val="0"/>
        <w:autoSpaceDN w:val="0"/>
        <w:adjustRightInd w:val="0"/>
        <w:spacing w:before="120" w:after="120" w:line="360" w:lineRule="auto"/>
        <w:ind w:firstLine="708"/>
        <w:jc w:val="both"/>
        <w:rPr>
          <w:rFonts w:ascii="Times New Roman" w:hAnsi="Times New Roman" w:cs="Times New Roman"/>
          <w:color w:val="000000"/>
        </w:rPr>
      </w:pPr>
      <w:r w:rsidRPr="00C7776E">
        <w:rPr>
          <w:rFonts w:ascii="Times New Roman" w:hAnsi="Times New Roman" w:cs="Times New Roman"/>
          <w:color w:val="000000"/>
        </w:rPr>
        <w:t>Esnaf Ahilik Sandığı primi, sigortalının prime esas kazançlarından % 2’si sigortalıya ait olacak, % 1’i ise devlet payı olacak şekilde tahsil edilecektir. Bu durumda 35,55 TL – 71,10 TL arasında prim ödenecektir. Dolayısıyla, 4-b kapsamındaki sigortalılar % 34,5 oranında sigorta primi yerine 1 Ocak 2018 tarihinden itibaren % 36,5 oranında sigorta primi ödeyeceklerdir. Esnaf Ahilik Sandığına ödenecek bu primler, kazancın tespitinde gider olarak kabul edilecektir.</w:t>
      </w:r>
    </w:p>
    <w:p w:rsidR="00C30F8E" w:rsidRPr="00C7776E" w:rsidRDefault="00C30F8E" w:rsidP="00C30F8E">
      <w:pPr>
        <w:autoSpaceDE w:val="0"/>
        <w:autoSpaceDN w:val="0"/>
        <w:adjustRightInd w:val="0"/>
        <w:spacing w:before="120" w:after="120" w:line="360" w:lineRule="auto"/>
        <w:ind w:firstLine="708"/>
        <w:jc w:val="both"/>
        <w:rPr>
          <w:rFonts w:ascii="Times New Roman" w:hAnsi="Times New Roman" w:cs="Times New Roman"/>
          <w:color w:val="000000"/>
        </w:rPr>
      </w:pPr>
      <w:r w:rsidRPr="00C7776E">
        <w:rPr>
          <w:rFonts w:ascii="Times New Roman" w:hAnsi="Times New Roman" w:cs="Times New Roman"/>
          <w:color w:val="000000"/>
          <w:lang w:eastAsia="tr-TR"/>
        </w:rPr>
        <w:lastRenderedPageBreak/>
        <w:t>Esnaf Ahilik Sandığı sigortalılarına aşağıda belirtilen ödemeler yapılacak ve hizmetler sağlanacaktır:</w:t>
      </w:r>
    </w:p>
    <w:p w:rsidR="00C30F8E" w:rsidRPr="00C7776E" w:rsidRDefault="00C30F8E" w:rsidP="00C30F8E">
      <w:pPr>
        <w:autoSpaceDE w:val="0"/>
        <w:autoSpaceDN w:val="0"/>
        <w:adjustRightInd w:val="0"/>
        <w:spacing w:before="120" w:after="120" w:line="360" w:lineRule="auto"/>
        <w:jc w:val="both"/>
        <w:rPr>
          <w:rFonts w:ascii="Times New Roman" w:hAnsi="Times New Roman" w:cs="Times New Roman"/>
          <w:color w:val="000000"/>
        </w:rPr>
      </w:pPr>
      <w:r w:rsidRPr="00C7776E">
        <w:rPr>
          <w:rFonts w:ascii="Times New Roman" w:hAnsi="Times New Roman" w:cs="Times New Roman"/>
          <w:color w:val="000000"/>
          <w:lang w:eastAsia="tr-TR"/>
        </w:rPr>
        <w:t>a) Esnaf Ahilik Sandığı ödeneği</w:t>
      </w:r>
    </w:p>
    <w:p w:rsidR="00C30F8E" w:rsidRPr="00C7776E" w:rsidRDefault="00C30F8E" w:rsidP="00C30F8E">
      <w:pPr>
        <w:autoSpaceDE w:val="0"/>
        <w:autoSpaceDN w:val="0"/>
        <w:adjustRightInd w:val="0"/>
        <w:spacing w:before="120" w:after="120" w:line="360" w:lineRule="auto"/>
        <w:jc w:val="both"/>
        <w:rPr>
          <w:rFonts w:ascii="Times New Roman" w:hAnsi="Times New Roman" w:cs="Times New Roman"/>
          <w:color w:val="000000"/>
        </w:rPr>
      </w:pPr>
      <w:r w:rsidRPr="00C7776E">
        <w:rPr>
          <w:rFonts w:ascii="Times New Roman" w:hAnsi="Times New Roman" w:cs="Times New Roman"/>
          <w:color w:val="000000"/>
          <w:lang w:eastAsia="tr-TR"/>
        </w:rPr>
        <w:t>b) 5510 sayılı Kanun gereği ödenecek sigorta primleri</w:t>
      </w:r>
    </w:p>
    <w:p w:rsidR="00C30F8E" w:rsidRPr="00C7776E" w:rsidRDefault="00C30F8E" w:rsidP="00C30F8E">
      <w:pPr>
        <w:autoSpaceDE w:val="0"/>
        <w:autoSpaceDN w:val="0"/>
        <w:adjustRightInd w:val="0"/>
        <w:spacing w:before="120" w:after="120" w:line="360" w:lineRule="auto"/>
        <w:jc w:val="both"/>
        <w:rPr>
          <w:rFonts w:ascii="Times New Roman" w:hAnsi="Times New Roman" w:cs="Times New Roman"/>
          <w:color w:val="000000"/>
        </w:rPr>
      </w:pPr>
      <w:r w:rsidRPr="00C7776E">
        <w:rPr>
          <w:rFonts w:ascii="Times New Roman" w:hAnsi="Times New Roman" w:cs="Times New Roman"/>
          <w:color w:val="000000"/>
          <w:lang w:eastAsia="tr-TR"/>
        </w:rPr>
        <w:t>c) Yeni bir iş bulma</w:t>
      </w:r>
    </w:p>
    <w:p w:rsidR="00C30F8E" w:rsidRPr="00C7776E" w:rsidRDefault="00C30F8E" w:rsidP="00C30F8E">
      <w:pPr>
        <w:autoSpaceDE w:val="0"/>
        <w:autoSpaceDN w:val="0"/>
        <w:adjustRightInd w:val="0"/>
        <w:spacing w:before="120" w:after="120" w:line="360" w:lineRule="auto"/>
        <w:jc w:val="both"/>
        <w:rPr>
          <w:rFonts w:ascii="Times New Roman" w:hAnsi="Times New Roman" w:cs="Times New Roman"/>
          <w:color w:val="000000"/>
        </w:rPr>
      </w:pPr>
      <w:r w:rsidRPr="00C7776E">
        <w:rPr>
          <w:rFonts w:ascii="Times New Roman" w:hAnsi="Times New Roman" w:cs="Times New Roman"/>
          <w:color w:val="000000"/>
          <w:lang w:eastAsia="tr-TR"/>
        </w:rPr>
        <w:t>d) Aktif işgücü hizmetleri kapsamında kurs ve programlar.</w:t>
      </w:r>
    </w:p>
    <w:p w:rsidR="00C30F8E" w:rsidRPr="00C7776E" w:rsidRDefault="00C30F8E" w:rsidP="00C30F8E">
      <w:pPr>
        <w:autoSpaceDE w:val="0"/>
        <w:autoSpaceDN w:val="0"/>
        <w:adjustRightInd w:val="0"/>
        <w:spacing w:before="120" w:after="120" w:line="360" w:lineRule="auto"/>
        <w:ind w:firstLine="708"/>
        <w:jc w:val="both"/>
        <w:rPr>
          <w:rFonts w:ascii="Times New Roman" w:hAnsi="Times New Roman" w:cs="Times New Roman"/>
          <w:color w:val="000000"/>
        </w:rPr>
      </w:pPr>
      <w:r w:rsidRPr="00C7776E">
        <w:rPr>
          <w:rFonts w:ascii="Times New Roman" w:hAnsi="Times New Roman" w:cs="Times New Roman"/>
          <w:color w:val="000000"/>
        </w:rPr>
        <w:t xml:space="preserve">Günlük Esnaf Ahilik Sandığı ödeneği, sigortalının son dört aylık prime esas kazançları dikkate alınarak hesaplanan günlük ortalama kazancının %40’ı olacaktır. Bununla birlikte, ödenek miktarı asgari ücretin %80’ini geçemeyecektir. Bu durumda esnafın </w:t>
      </w:r>
      <w:r w:rsidRPr="00C7776E">
        <w:rPr>
          <w:rFonts w:ascii="Times New Roman" w:hAnsi="Times New Roman" w:cs="Times New Roman"/>
        </w:rPr>
        <w:t xml:space="preserve">iflası ya da iş yerini kapatmak zorunda kalması halinde </w:t>
      </w:r>
      <w:r w:rsidRPr="00C7776E">
        <w:rPr>
          <w:rFonts w:ascii="Times New Roman" w:hAnsi="Times New Roman" w:cs="Times New Roman"/>
          <w:color w:val="000000"/>
        </w:rPr>
        <w:t xml:space="preserve">711,00 TL – 1.422,00 TL arasında ödenek </w:t>
      </w:r>
      <w:proofErr w:type="spellStart"/>
      <w:r w:rsidRPr="00C7776E">
        <w:rPr>
          <w:rFonts w:ascii="Times New Roman" w:hAnsi="Times New Roman" w:cs="Times New Roman"/>
          <w:color w:val="000000"/>
        </w:rPr>
        <w:t>alabilinecektir</w:t>
      </w:r>
      <w:proofErr w:type="spellEnd"/>
      <w:r w:rsidRPr="00C7776E">
        <w:rPr>
          <w:rFonts w:ascii="Times New Roman" w:hAnsi="Times New Roman" w:cs="Times New Roman"/>
          <w:color w:val="000000"/>
        </w:rPr>
        <w:t xml:space="preserve">.  </w:t>
      </w:r>
    </w:p>
    <w:p w:rsidR="00C30F8E" w:rsidRPr="00C7776E" w:rsidRDefault="00C30F8E" w:rsidP="00C30F8E">
      <w:pPr>
        <w:autoSpaceDE w:val="0"/>
        <w:autoSpaceDN w:val="0"/>
        <w:adjustRightInd w:val="0"/>
        <w:spacing w:before="120" w:after="120" w:line="360" w:lineRule="auto"/>
        <w:ind w:firstLine="708"/>
        <w:jc w:val="both"/>
        <w:rPr>
          <w:rFonts w:ascii="Times New Roman" w:hAnsi="Times New Roman" w:cs="Times New Roman"/>
          <w:color w:val="000000"/>
        </w:rPr>
      </w:pPr>
      <w:r w:rsidRPr="00C7776E">
        <w:rPr>
          <w:rFonts w:ascii="Times New Roman" w:hAnsi="Times New Roman" w:cs="Times New Roman"/>
          <w:color w:val="000000"/>
          <w:lang w:eastAsia="tr-TR"/>
        </w:rPr>
        <w:t xml:space="preserve">Esnaf Ahilik Sandığı sigortalıları için sigortalılığının sona ermesinden önceki son 120 gün sürekli çalışmış olanlardan, son üç yıl içinde; </w:t>
      </w:r>
    </w:p>
    <w:p w:rsidR="00C30F8E" w:rsidRPr="00C7776E" w:rsidRDefault="00C30F8E" w:rsidP="00C30F8E">
      <w:pPr>
        <w:spacing w:before="120" w:after="120" w:line="360" w:lineRule="auto"/>
        <w:jc w:val="both"/>
        <w:rPr>
          <w:rFonts w:ascii="Times New Roman" w:hAnsi="Times New Roman" w:cs="Times New Roman"/>
          <w:color w:val="000000"/>
          <w:lang w:eastAsia="tr-TR"/>
        </w:rPr>
      </w:pPr>
      <w:r w:rsidRPr="00C7776E">
        <w:rPr>
          <w:rFonts w:ascii="Times New Roman" w:hAnsi="Times New Roman" w:cs="Times New Roman"/>
          <w:color w:val="000000"/>
          <w:lang w:eastAsia="tr-TR"/>
        </w:rPr>
        <w:t xml:space="preserve">a) 600 gün faaliyetini sürdüren ve Esnaf Ahilik Sandığı primi ödemiş olanlara 180 gün, </w:t>
      </w:r>
    </w:p>
    <w:p w:rsidR="00C30F8E" w:rsidRPr="00C7776E" w:rsidRDefault="00C30F8E" w:rsidP="00C30F8E">
      <w:pPr>
        <w:spacing w:before="120" w:after="120" w:line="360" w:lineRule="auto"/>
        <w:jc w:val="both"/>
        <w:rPr>
          <w:rFonts w:ascii="Times New Roman" w:hAnsi="Times New Roman" w:cs="Times New Roman"/>
          <w:color w:val="000000"/>
          <w:lang w:eastAsia="tr-TR"/>
        </w:rPr>
      </w:pPr>
      <w:r w:rsidRPr="00C7776E">
        <w:rPr>
          <w:rFonts w:ascii="Times New Roman" w:hAnsi="Times New Roman" w:cs="Times New Roman"/>
          <w:color w:val="000000"/>
          <w:lang w:eastAsia="tr-TR"/>
        </w:rPr>
        <w:t>b) 900 gün faaliyetini sürdüren ve Esnaf Ahilik Sandığı primi ödemiş olanlara 240 gün,</w:t>
      </w:r>
    </w:p>
    <w:p w:rsidR="00C30F8E" w:rsidRPr="00C7776E" w:rsidRDefault="00C30F8E" w:rsidP="00C30F8E">
      <w:pPr>
        <w:spacing w:before="120" w:after="120" w:line="360" w:lineRule="auto"/>
        <w:jc w:val="both"/>
        <w:rPr>
          <w:rFonts w:ascii="Times New Roman" w:hAnsi="Times New Roman" w:cs="Times New Roman"/>
          <w:color w:val="000000"/>
          <w:lang w:eastAsia="tr-TR"/>
        </w:rPr>
      </w:pPr>
      <w:r w:rsidRPr="00C7776E">
        <w:rPr>
          <w:rFonts w:ascii="Times New Roman" w:hAnsi="Times New Roman" w:cs="Times New Roman"/>
          <w:color w:val="000000"/>
          <w:lang w:eastAsia="tr-TR"/>
        </w:rPr>
        <w:t>c) 1080 gün faaliyetini sürdüren ve Esnaf Ahilik Sandığı primi ödemiş olanlara 300 gün </w:t>
      </w:r>
    </w:p>
    <w:p w:rsidR="00C30F8E" w:rsidRPr="00C7776E" w:rsidRDefault="00C30F8E" w:rsidP="00C30F8E">
      <w:pPr>
        <w:autoSpaceDE w:val="0"/>
        <w:autoSpaceDN w:val="0"/>
        <w:adjustRightInd w:val="0"/>
        <w:spacing w:before="120" w:after="120" w:line="360" w:lineRule="auto"/>
        <w:jc w:val="both"/>
        <w:rPr>
          <w:rFonts w:ascii="Times New Roman" w:hAnsi="Times New Roman" w:cs="Times New Roman"/>
          <w:color w:val="000000"/>
        </w:rPr>
      </w:pPr>
      <w:r w:rsidRPr="00C7776E">
        <w:rPr>
          <w:rFonts w:ascii="Times New Roman" w:hAnsi="Times New Roman" w:cs="Times New Roman"/>
          <w:color w:val="000000"/>
          <w:lang w:eastAsia="tr-TR"/>
        </w:rPr>
        <w:t xml:space="preserve">süre ile Esnaf Ahilik Sandığı ödeneği verilecektir. </w:t>
      </w:r>
      <w:r w:rsidRPr="00C7776E">
        <w:rPr>
          <w:rFonts w:ascii="Times New Roman" w:hAnsi="Times New Roman" w:cs="Times New Roman"/>
          <w:color w:val="000000"/>
        </w:rPr>
        <w:t>Esnaf Ahilik Sandığı ödeneği başvuruları izleyen ayın sonuna kadar sonuçlandırılacaktır. Esnaf Ahilik Sandığı ödeneği, her ayın beşinde aylık olarak sigortalının kendisine ödenecektir. </w:t>
      </w:r>
    </w:p>
    <w:p w:rsidR="00C30F8E" w:rsidRPr="00C7776E" w:rsidRDefault="00C30F8E" w:rsidP="00C30F8E">
      <w:pPr>
        <w:autoSpaceDE w:val="0"/>
        <w:autoSpaceDN w:val="0"/>
        <w:adjustRightInd w:val="0"/>
        <w:spacing w:before="120" w:after="120" w:line="360" w:lineRule="auto"/>
        <w:ind w:firstLine="708"/>
        <w:jc w:val="both"/>
        <w:rPr>
          <w:rFonts w:ascii="Times New Roman" w:hAnsi="Times New Roman" w:cs="Times New Roman"/>
          <w:color w:val="000000"/>
          <w:lang w:eastAsia="tr-TR"/>
        </w:rPr>
      </w:pPr>
      <w:r w:rsidRPr="00C7776E">
        <w:rPr>
          <w:rFonts w:ascii="Times New Roman" w:hAnsi="Times New Roman" w:cs="Times New Roman"/>
        </w:rPr>
        <w:t>Esnaf Ahilik Sandığı sigortalılarından; iflas istemiyle mahkemeye başvurulmuş olmak suretiyle veya iflasa tabi olmamakla birlikte işyerini kapatmak suretiyle sigortalılığı sona erenler de, sigortalılığının sona erdiği tarihi izleyen günden itibaren otuz gün içinde Kuruma doğrudan veya elektronik ortamda başvurarak yeni bir iş almaya hazır olduklarını kaydettirmeleri, bu maddede yer alan prim ödeme koşullarını sağlamış olmaları ve Esnaf Ahilik Sandığı primi ve bu prime ilişkin herhangi bir borcunun olmaması kaydıyla Esnaf Ahilik Sandığı ödeneği almaya hak kazanacaklardır.</w:t>
      </w:r>
    </w:p>
    <w:p w:rsidR="00C53636" w:rsidRDefault="00C53636" w:rsidP="00C53636">
      <w:pPr>
        <w:spacing w:after="0" w:line="240" w:lineRule="auto"/>
        <w:ind w:firstLine="708"/>
        <w:rPr>
          <w:b/>
        </w:rPr>
      </w:pPr>
    </w:p>
    <w:p w:rsidR="00C53636" w:rsidRDefault="00451AFD" w:rsidP="00C53636">
      <w:pPr>
        <w:spacing w:after="0" w:line="240" w:lineRule="auto"/>
        <w:rPr>
          <w:rFonts w:ascii="Times New Roman" w:eastAsia="Times New Roman" w:hAnsi="Times New Roman" w:cs="Times New Roman"/>
          <w:b/>
          <w:bCs/>
          <w:kern w:val="36"/>
          <w:lang w:eastAsia="tr-TR"/>
        </w:rPr>
      </w:pPr>
      <w:r w:rsidRPr="00917D10">
        <w:rPr>
          <w:rFonts w:ascii="Times New Roman" w:eastAsia="Times New Roman" w:hAnsi="Times New Roman" w:cs="Times New Roman"/>
          <w:b/>
          <w:bCs/>
          <w:kern w:val="36"/>
          <w:lang w:eastAsia="tr-TR"/>
        </w:rPr>
        <w:t>Saygılarımızla,</w:t>
      </w:r>
    </w:p>
    <w:p w:rsidR="00D005E2" w:rsidRDefault="00C06156" w:rsidP="00C53636">
      <w:pPr>
        <w:rPr>
          <w:rFonts w:ascii="Times New Roman" w:eastAsia="Times New Roman" w:hAnsi="Times New Roman" w:cs="Times New Roman"/>
          <w:b/>
          <w:bCs/>
          <w:kern w:val="36"/>
          <w:lang w:eastAsia="tr-TR"/>
        </w:rPr>
      </w:pPr>
      <w:r>
        <w:rPr>
          <w:rFonts w:ascii="Times New Roman" w:eastAsia="Times New Roman" w:hAnsi="Times New Roman" w:cs="Times New Roman"/>
          <w:b/>
          <w:bCs/>
          <w:kern w:val="36"/>
          <w:lang w:eastAsia="tr-TR"/>
        </w:rPr>
        <w:t xml:space="preserve">Kare Denetim ve Yeminli Mali Müşavirlik </w:t>
      </w:r>
      <w:proofErr w:type="spellStart"/>
      <w:r>
        <w:rPr>
          <w:rFonts w:ascii="Times New Roman" w:eastAsia="Times New Roman" w:hAnsi="Times New Roman" w:cs="Times New Roman"/>
          <w:b/>
          <w:bCs/>
          <w:kern w:val="36"/>
          <w:lang w:eastAsia="tr-TR"/>
        </w:rPr>
        <w:t>Ltd.Şti</w:t>
      </w:r>
      <w:proofErr w:type="spellEnd"/>
      <w:r>
        <w:rPr>
          <w:rFonts w:ascii="Times New Roman" w:eastAsia="Times New Roman" w:hAnsi="Times New Roman" w:cs="Times New Roman"/>
          <w:b/>
          <w:bCs/>
          <w:kern w:val="36"/>
          <w:lang w:eastAsia="tr-TR"/>
        </w:rPr>
        <w:t>.</w:t>
      </w:r>
    </w:p>
    <w:p w:rsidR="00D005E2" w:rsidRPr="005F22C3" w:rsidRDefault="00D005E2" w:rsidP="00205DA2">
      <w:pPr>
        <w:spacing w:after="120"/>
        <w:rPr>
          <w:bCs/>
        </w:rPr>
      </w:pPr>
    </w:p>
    <w:p w:rsidR="00D005E2" w:rsidRPr="003234D4" w:rsidRDefault="00D005E2" w:rsidP="00205DA2"/>
    <w:sectPr w:rsidR="00D005E2" w:rsidRPr="003234D4" w:rsidSect="004608F5">
      <w:headerReference w:type="even" r:id="rId8"/>
      <w:headerReference w:type="default" r:id="rId9"/>
      <w:footerReference w:type="even" r:id="rId10"/>
      <w:footerReference w:type="default" r:id="rId11"/>
      <w:headerReference w:type="first" r:id="rId12"/>
      <w:footerReference w:type="first" r:id="rId13"/>
      <w:pgSz w:w="11906" w:h="16838"/>
      <w:pgMar w:top="284" w:right="1417" w:bottom="1417" w:left="1417" w:header="85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70" w:rsidRDefault="00311E70" w:rsidP="0075285C">
      <w:pPr>
        <w:spacing w:after="0" w:line="240" w:lineRule="auto"/>
      </w:pPr>
      <w:r>
        <w:separator/>
      </w:r>
    </w:p>
  </w:endnote>
  <w:endnote w:type="continuationSeparator" w:id="0">
    <w:p w:rsidR="00311E70" w:rsidRDefault="00311E70" w:rsidP="0075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7E1" w:rsidRDefault="00BC6A3F">
    <w:pPr>
      <w:pStyle w:val="AltBilgi"/>
    </w:pPr>
    <w:r>
      <w:pict>
        <v:rect id="_x0000_i1025" style="width:453.6pt;height:1.5pt" o:hralign="center" o:hrstd="t" o:hr="t" fillcolor="#a0a0a0" stroked="f"/>
      </w:pict>
    </w:r>
  </w:p>
  <w:p w:rsidR="0075285C" w:rsidRDefault="003B27E1">
    <w:pPr>
      <w:pStyle w:val="AltBilgi"/>
    </w:pPr>
    <w:r>
      <w:tab/>
      <w:t xml:space="preserve">Bağlar </w:t>
    </w:r>
    <w:proofErr w:type="spellStart"/>
    <w:r>
      <w:t>Mh.Osman</w:t>
    </w:r>
    <w:proofErr w:type="spellEnd"/>
    <w:r>
      <w:t xml:space="preserve"> Paşa Cd.No:3 Avrasya Plaza A Blok K:4/1-B  Güneşli-Bağcılar-İSTANBUL </w:t>
    </w:r>
  </w:p>
  <w:p w:rsidR="003B27E1" w:rsidRDefault="003B27E1">
    <w:pPr>
      <w:pStyle w:val="AltBilgi"/>
    </w:pPr>
    <w:r>
      <w:t xml:space="preserve">                            Tel : 0212 657 65 40-41</w:t>
    </w:r>
    <w:r>
      <w:tab/>
      <w:t xml:space="preserve">                                        Faks : 0212 657 65 39</w:t>
    </w:r>
  </w:p>
  <w:p w:rsidR="003B27E1" w:rsidRDefault="003F6B08">
    <w:pPr>
      <w:pStyle w:val="AltBilgi"/>
    </w:pPr>
    <w:r>
      <w:t xml:space="preserve">                            </w:t>
    </w:r>
    <w:r w:rsidR="003B27E1">
      <w:t>Web :</w:t>
    </w:r>
    <w:r w:rsidR="00371F60">
      <w:t>www.</w:t>
    </w:r>
    <w:r w:rsidR="003B27E1">
      <w:t>karedene</w:t>
    </w:r>
    <w:r>
      <w:t xml:space="preserve">tim.com     </w:t>
    </w:r>
    <w:r w:rsidR="00371F60">
      <w:t xml:space="preserve"> </w:t>
    </w:r>
    <w:r>
      <w:t xml:space="preserve">                       e-mail : info@karedenetim.com</w:t>
    </w:r>
    <w:r w:rsidR="003B27E1">
      <w:tab/>
    </w:r>
  </w:p>
  <w:p w:rsidR="003B27E1" w:rsidRDefault="003B27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70" w:rsidRDefault="00311E70" w:rsidP="0075285C">
      <w:pPr>
        <w:spacing w:after="0" w:line="240" w:lineRule="auto"/>
      </w:pPr>
      <w:r>
        <w:separator/>
      </w:r>
    </w:p>
  </w:footnote>
  <w:footnote w:type="continuationSeparator" w:id="0">
    <w:p w:rsidR="00311E70" w:rsidRDefault="00311E70" w:rsidP="0075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90" w:rsidRDefault="004608F5">
    <w:pPr>
      <w:pStyle w:val="stBilgi"/>
    </w:pPr>
    <w:r>
      <w:rPr>
        <w:noProof/>
        <w:lang w:eastAsia="tr-TR"/>
      </w:rPr>
      <w:drawing>
        <wp:inline distT="0" distB="0" distL="0" distR="0">
          <wp:extent cx="1618682" cy="583114"/>
          <wp:effectExtent l="19050" t="0" r="568" b="0"/>
          <wp:docPr id="2" name="Resim 2" descr="\\bdddc02\yeminli\İNTERNET SİTE ÇALIŞMASI\SİRKÜLERLER\kare_denetim_logok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ddc02\yeminli\İNTERNET SİTE ÇALIŞMASI\SİRKÜLERLER\kare_denetim_logokck.jpg"/>
                  <pic:cNvPicPr>
                    <a:picLocks noChangeAspect="1" noChangeArrowheads="1"/>
                  </pic:cNvPicPr>
                </pic:nvPicPr>
                <pic:blipFill>
                  <a:blip r:embed="rId1"/>
                  <a:srcRect/>
                  <a:stretch>
                    <a:fillRect/>
                  </a:stretch>
                </pic:blipFill>
                <pic:spPr bwMode="auto">
                  <a:xfrm>
                    <a:off x="0" y="0"/>
                    <a:ext cx="1618682" cy="583114"/>
                  </a:xfrm>
                  <a:prstGeom prst="rect">
                    <a:avLst/>
                  </a:prstGeom>
                  <a:noFill/>
                  <a:ln w="9525">
                    <a:noFill/>
                    <a:miter lim="800000"/>
                    <a:headEnd/>
                    <a:tailEnd/>
                  </a:ln>
                </pic:spPr>
              </pic:pic>
            </a:graphicData>
          </a:graphic>
        </wp:inline>
      </w:drawing>
    </w:r>
    <w:r w:rsidR="00371F60">
      <w:ptab w:relativeTo="margin" w:alignment="right" w:leader="none"/>
    </w:r>
  </w:p>
  <w:p w:rsidR="002D4690" w:rsidRDefault="002D46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C2C2A"/>
    <w:multiLevelType w:val="multilevel"/>
    <w:tmpl w:val="9A88C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138B9"/>
    <w:multiLevelType w:val="hybridMultilevel"/>
    <w:tmpl w:val="1D080578"/>
    <w:lvl w:ilvl="0" w:tplc="E0F0DE6A">
      <w:start w:val="3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3F263E0"/>
    <w:multiLevelType w:val="multilevel"/>
    <w:tmpl w:val="A2704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542E06"/>
    <w:multiLevelType w:val="hybridMultilevel"/>
    <w:tmpl w:val="9C143966"/>
    <w:lvl w:ilvl="0" w:tplc="780E47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drawingGridHorizontalSpacing w:val="110"/>
  <w:displayHorizontalDrawingGridEvery w:val="2"/>
  <w:characterSpacingControl w:val="doNotCompress"/>
  <w:hdrShapeDefaults>
    <o:shapedefaults v:ext="edit" spidmax="512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A4"/>
    <w:rsid w:val="00015059"/>
    <w:rsid w:val="0001749E"/>
    <w:rsid w:val="00027F8B"/>
    <w:rsid w:val="000358C0"/>
    <w:rsid w:val="00043D1C"/>
    <w:rsid w:val="00060F9B"/>
    <w:rsid w:val="00082660"/>
    <w:rsid w:val="00084120"/>
    <w:rsid w:val="0009094F"/>
    <w:rsid w:val="000913F6"/>
    <w:rsid w:val="0009637C"/>
    <w:rsid w:val="000A5FD2"/>
    <w:rsid w:val="000B48C0"/>
    <w:rsid w:val="000B522C"/>
    <w:rsid w:val="000C7B45"/>
    <w:rsid w:val="000D0C86"/>
    <w:rsid w:val="000D6717"/>
    <w:rsid w:val="001050FD"/>
    <w:rsid w:val="00146135"/>
    <w:rsid w:val="00146731"/>
    <w:rsid w:val="00147418"/>
    <w:rsid w:val="001711DF"/>
    <w:rsid w:val="001950C8"/>
    <w:rsid w:val="001A6DB9"/>
    <w:rsid w:val="001B13EE"/>
    <w:rsid w:val="001B486E"/>
    <w:rsid w:val="001B59AC"/>
    <w:rsid w:val="001C2D2C"/>
    <w:rsid w:val="001C53A0"/>
    <w:rsid w:val="001E1EAA"/>
    <w:rsid w:val="00205DA2"/>
    <w:rsid w:val="002074EA"/>
    <w:rsid w:val="0021451B"/>
    <w:rsid w:val="00234BD7"/>
    <w:rsid w:val="00245BF2"/>
    <w:rsid w:val="00274039"/>
    <w:rsid w:val="002B6CCD"/>
    <w:rsid w:val="002D4690"/>
    <w:rsid w:val="002F10BD"/>
    <w:rsid w:val="002F4F29"/>
    <w:rsid w:val="003056A1"/>
    <w:rsid w:val="00311E70"/>
    <w:rsid w:val="003234D4"/>
    <w:rsid w:val="0034116C"/>
    <w:rsid w:val="003644EF"/>
    <w:rsid w:val="00371563"/>
    <w:rsid w:val="00371F60"/>
    <w:rsid w:val="003B27E1"/>
    <w:rsid w:val="003F6B08"/>
    <w:rsid w:val="00451AFD"/>
    <w:rsid w:val="00452DF8"/>
    <w:rsid w:val="004608F5"/>
    <w:rsid w:val="0046186A"/>
    <w:rsid w:val="004908A6"/>
    <w:rsid w:val="00493A49"/>
    <w:rsid w:val="004A10C4"/>
    <w:rsid w:val="004B0C5A"/>
    <w:rsid w:val="004F70C6"/>
    <w:rsid w:val="00507CAA"/>
    <w:rsid w:val="00525F01"/>
    <w:rsid w:val="005263DB"/>
    <w:rsid w:val="005303A6"/>
    <w:rsid w:val="00571F37"/>
    <w:rsid w:val="00576B01"/>
    <w:rsid w:val="005A0077"/>
    <w:rsid w:val="005B6D4B"/>
    <w:rsid w:val="005B6D6F"/>
    <w:rsid w:val="005B701A"/>
    <w:rsid w:val="005C3CD7"/>
    <w:rsid w:val="005C4C5F"/>
    <w:rsid w:val="005D1906"/>
    <w:rsid w:val="00611B9F"/>
    <w:rsid w:val="00615CF8"/>
    <w:rsid w:val="00617E7A"/>
    <w:rsid w:val="00622A07"/>
    <w:rsid w:val="00631810"/>
    <w:rsid w:val="006662A4"/>
    <w:rsid w:val="006757AE"/>
    <w:rsid w:val="006C0F7B"/>
    <w:rsid w:val="006D2F25"/>
    <w:rsid w:val="006D568C"/>
    <w:rsid w:val="006E68B6"/>
    <w:rsid w:val="00703E9A"/>
    <w:rsid w:val="0070602B"/>
    <w:rsid w:val="007454BB"/>
    <w:rsid w:val="0075285C"/>
    <w:rsid w:val="00782078"/>
    <w:rsid w:val="00784E07"/>
    <w:rsid w:val="007851C7"/>
    <w:rsid w:val="007A5F27"/>
    <w:rsid w:val="007B0B14"/>
    <w:rsid w:val="007C530F"/>
    <w:rsid w:val="00821235"/>
    <w:rsid w:val="00873646"/>
    <w:rsid w:val="008A6D2A"/>
    <w:rsid w:val="008B5F25"/>
    <w:rsid w:val="00910A7E"/>
    <w:rsid w:val="00921934"/>
    <w:rsid w:val="00922E07"/>
    <w:rsid w:val="00930BC3"/>
    <w:rsid w:val="00941C57"/>
    <w:rsid w:val="009A48C7"/>
    <w:rsid w:val="009A78F2"/>
    <w:rsid w:val="009B041F"/>
    <w:rsid w:val="009F2B19"/>
    <w:rsid w:val="009F3F3E"/>
    <w:rsid w:val="00A50C5F"/>
    <w:rsid w:val="00A67664"/>
    <w:rsid w:val="00A734CE"/>
    <w:rsid w:val="00A7655D"/>
    <w:rsid w:val="00A90A4E"/>
    <w:rsid w:val="00AA1269"/>
    <w:rsid w:val="00AB7B58"/>
    <w:rsid w:val="00AC5646"/>
    <w:rsid w:val="00AD4809"/>
    <w:rsid w:val="00AD5BCC"/>
    <w:rsid w:val="00B279FF"/>
    <w:rsid w:val="00B27C10"/>
    <w:rsid w:val="00B30632"/>
    <w:rsid w:val="00B35E8F"/>
    <w:rsid w:val="00B71F2D"/>
    <w:rsid w:val="00B84971"/>
    <w:rsid w:val="00BB6435"/>
    <w:rsid w:val="00BC6A3F"/>
    <w:rsid w:val="00BD06A8"/>
    <w:rsid w:val="00BD4782"/>
    <w:rsid w:val="00C06156"/>
    <w:rsid w:val="00C108BC"/>
    <w:rsid w:val="00C30F8E"/>
    <w:rsid w:val="00C34772"/>
    <w:rsid w:val="00C4127F"/>
    <w:rsid w:val="00C53636"/>
    <w:rsid w:val="00C73CDB"/>
    <w:rsid w:val="00C77390"/>
    <w:rsid w:val="00C7776E"/>
    <w:rsid w:val="00C9181B"/>
    <w:rsid w:val="00C91DB5"/>
    <w:rsid w:val="00C95246"/>
    <w:rsid w:val="00CA39AB"/>
    <w:rsid w:val="00CA6A11"/>
    <w:rsid w:val="00CC3F52"/>
    <w:rsid w:val="00D005E2"/>
    <w:rsid w:val="00D15CA8"/>
    <w:rsid w:val="00D4318C"/>
    <w:rsid w:val="00D76051"/>
    <w:rsid w:val="00DA0B2B"/>
    <w:rsid w:val="00DD5C20"/>
    <w:rsid w:val="00E252BD"/>
    <w:rsid w:val="00E25ABC"/>
    <w:rsid w:val="00E27B5E"/>
    <w:rsid w:val="00E4344A"/>
    <w:rsid w:val="00E54DC6"/>
    <w:rsid w:val="00E71098"/>
    <w:rsid w:val="00EB5933"/>
    <w:rsid w:val="00ED3CDD"/>
    <w:rsid w:val="00EE0206"/>
    <w:rsid w:val="00F0274E"/>
    <w:rsid w:val="00F313B5"/>
    <w:rsid w:val="00F443A7"/>
    <w:rsid w:val="00F50716"/>
    <w:rsid w:val="00F567A6"/>
    <w:rsid w:val="00F816AB"/>
    <w:rsid w:val="00FD11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4:docId w14:val="42378684"/>
  <w15:docId w15:val="{DA80BDF7-CBD2-46EB-9A50-0D0E8302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1AFD"/>
  </w:style>
  <w:style w:type="paragraph" w:styleId="Balk1">
    <w:name w:val="heading 1"/>
    <w:basedOn w:val="Normal"/>
    <w:next w:val="Normal"/>
    <w:link w:val="Balk1Char"/>
    <w:uiPriority w:val="9"/>
    <w:qFormat/>
    <w:rsid w:val="001C53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C53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C53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662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62A4"/>
    <w:rPr>
      <w:rFonts w:ascii="Tahoma" w:hAnsi="Tahoma" w:cs="Tahoma"/>
      <w:sz w:val="16"/>
      <w:szCs w:val="16"/>
    </w:rPr>
  </w:style>
  <w:style w:type="paragraph" w:styleId="AralkYok">
    <w:name w:val="No Spacing"/>
    <w:uiPriority w:val="1"/>
    <w:qFormat/>
    <w:rsid w:val="001C53A0"/>
    <w:pPr>
      <w:spacing w:after="0" w:line="240" w:lineRule="auto"/>
    </w:pPr>
  </w:style>
  <w:style w:type="character" w:customStyle="1" w:styleId="Balk1Char">
    <w:name w:val="Başlık 1 Char"/>
    <w:basedOn w:val="VarsaylanParagrafYazTipi"/>
    <w:link w:val="Balk1"/>
    <w:uiPriority w:val="9"/>
    <w:rsid w:val="001C53A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1C53A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1C53A0"/>
    <w:rPr>
      <w:rFonts w:asciiTheme="majorHAnsi" w:eastAsiaTheme="majorEastAsia" w:hAnsiTheme="majorHAnsi" w:cstheme="majorBidi"/>
      <w:b/>
      <w:bCs/>
      <w:color w:val="4F81BD" w:themeColor="accent1"/>
    </w:rPr>
  </w:style>
  <w:style w:type="paragraph" w:styleId="SonNotMetni">
    <w:name w:val="endnote text"/>
    <w:basedOn w:val="Normal"/>
    <w:link w:val="SonNotMetniChar"/>
    <w:uiPriority w:val="99"/>
    <w:semiHidden/>
    <w:unhideWhenUsed/>
    <w:rsid w:val="0075285C"/>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5285C"/>
    <w:rPr>
      <w:sz w:val="20"/>
      <w:szCs w:val="20"/>
    </w:rPr>
  </w:style>
  <w:style w:type="character" w:styleId="SonNotBavurusu">
    <w:name w:val="endnote reference"/>
    <w:basedOn w:val="VarsaylanParagrafYazTipi"/>
    <w:uiPriority w:val="99"/>
    <w:semiHidden/>
    <w:unhideWhenUsed/>
    <w:rsid w:val="0075285C"/>
    <w:rPr>
      <w:vertAlign w:val="superscript"/>
    </w:rPr>
  </w:style>
  <w:style w:type="paragraph" w:styleId="DipnotMetni">
    <w:name w:val="footnote text"/>
    <w:basedOn w:val="Normal"/>
    <w:link w:val="DipnotMetniChar"/>
    <w:uiPriority w:val="99"/>
    <w:semiHidden/>
    <w:unhideWhenUsed/>
    <w:rsid w:val="007528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5285C"/>
    <w:rPr>
      <w:sz w:val="20"/>
      <w:szCs w:val="20"/>
    </w:rPr>
  </w:style>
  <w:style w:type="character" w:styleId="DipnotBavurusu">
    <w:name w:val="footnote reference"/>
    <w:basedOn w:val="VarsaylanParagrafYazTipi"/>
    <w:uiPriority w:val="99"/>
    <w:semiHidden/>
    <w:unhideWhenUsed/>
    <w:rsid w:val="0075285C"/>
    <w:rPr>
      <w:vertAlign w:val="superscript"/>
    </w:rPr>
  </w:style>
  <w:style w:type="paragraph" w:styleId="stBilgi">
    <w:name w:val="header"/>
    <w:basedOn w:val="Normal"/>
    <w:link w:val="stBilgiChar"/>
    <w:uiPriority w:val="99"/>
    <w:unhideWhenUsed/>
    <w:rsid w:val="007528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285C"/>
  </w:style>
  <w:style w:type="paragraph" w:styleId="AltBilgi">
    <w:name w:val="footer"/>
    <w:basedOn w:val="Normal"/>
    <w:link w:val="AltBilgiChar"/>
    <w:uiPriority w:val="99"/>
    <w:unhideWhenUsed/>
    <w:rsid w:val="007528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285C"/>
  </w:style>
  <w:style w:type="paragraph" w:styleId="NormalWeb">
    <w:name w:val="Normal (Web)"/>
    <w:basedOn w:val="Normal"/>
    <w:uiPriority w:val="99"/>
    <w:unhideWhenUsed/>
    <w:rsid w:val="00451AFD"/>
    <w:pPr>
      <w:spacing w:before="100" w:beforeAutospacing="1" w:after="240" w:line="240" w:lineRule="auto"/>
    </w:pPr>
    <w:rPr>
      <w:rFonts w:ascii="Times New Roman" w:eastAsia="Times New Roman" w:hAnsi="Times New Roman" w:cs="Times New Roman"/>
      <w:sz w:val="24"/>
      <w:szCs w:val="24"/>
      <w:lang w:eastAsia="tr-TR"/>
    </w:rPr>
  </w:style>
  <w:style w:type="paragraph" w:styleId="GvdeMetni">
    <w:name w:val="Body Text"/>
    <w:basedOn w:val="GvdeMetniGirintisi"/>
    <w:link w:val="GvdeMetniChar"/>
    <w:rsid w:val="001A6DB9"/>
    <w:pPr>
      <w:spacing w:line="240" w:lineRule="auto"/>
    </w:pPr>
    <w:rPr>
      <w:rFonts w:ascii="Times New Roman" w:eastAsia="Times New Roman" w:hAnsi="Times New Roman" w:cs="Times New Roman"/>
      <w:szCs w:val="20"/>
      <w:lang w:val="en-AU" w:eastAsia="zh-CN"/>
    </w:rPr>
  </w:style>
  <w:style w:type="character" w:customStyle="1" w:styleId="GvdeMetniChar">
    <w:name w:val="Gövde Metni Char"/>
    <w:basedOn w:val="VarsaylanParagrafYazTipi"/>
    <w:link w:val="GvdeMetni"/>
    <w:rsid w:val="001A6DB9"/>
    <w:rPr>
      <w:rFonts w:ascii="Times New Roman" w:eastAsia="Times New Roman" w:hAnsi="Times New Roman" w:cs="Times New Roman"/>
      <w:szCs w:val="20"/>
      <w:lang w:val="en-AU" w:eastAsia="zh-CN"/>
    </w:rPr>
  </w:style>
  <w:style w:type="paragraph" w:styleId="GvdeMetniGirintisi">
    <w:name w:val="Body Text Indent"/>
    <w:basedOn w:val="Normal"/>
    <w:link w:val="GvdeMetniGirintisiChar"/>
    <w:uiPriority w:val="99"/>
    <w:semiHidden/>
    <w:unhideWhenUsed/>
    <w:rsid w:val="001A6DB9"/>
    <w:pPr>
      <w:spacing w:after="120"/>
      <w:ind w:left="283"/>
    </w:pPr>
  </w:style>
  <w:style w:type="character" w:customStyle="1" w:styleId="GvdeMetniGirintisiChar">
    <w:name w:val="Gövde Metni Girintisi Char"/>
    <w:basedOn w:val="VarsaylanParagrafYazTipi"/>
    <w:link w:val="GvdeMetniGirintisi"/>
    <w:uiPriority w:val="99"/>
    <w:semiHidden/>
    <w:rsid w:val="001A6DB9"/>
  </w:style>
  <w:style w:type="paragraph" w:styleId="ListeParagraf">
    <w:name w:val="List Paragraph"/>
    <w:basedOn w:val="Normal"/>
    <w:uiPriority w:val="34"/>
    <w:qFormat/>
    <w:rsid w:val="005A0077"/>
    <w:pPr>
      <w:ind w:left="720"/>
      <w:contextualSpacing/>
    </w:pPr>
  </w:style>
  <w:style w:type="character" w:styleId="Kpr">
    <w:name w:val="Hyperlink"/>
    <w:rsid w:val="00DA0B2B"/>
    <w:rPr>
      <w:color w:val="0000FF"/>
      <w:u w:val="single"/>
    </w:rPr>
  </w:style>
  <w:style w:type="character" w:customStyle="1" w:styleId="Normal1">
    <w:name w:val="Normal1"/>
    <w:rsid w:val="000358C0"/>
    <w:rPr>
      <w:rFonts w:ascii="Times New Roman" w:hAnsi="Times New Roman" w:cs="Times New Roman" w:hint="default"/>
    </w:rPr>
  </w:style>
  <w:style w:type="table" w:styleId="TabloKlavuzu">
    <w:name w:val="Table Grid"/>
    <w:basedOn w:val="NormalTablo"/>
    <w:uiPriority w:val="59"/>
    <w:rsid w:val="0004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3644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B0B14"/>
    <w:rPr>
      <w:b/>
      <w:bCs/>
    </w:rPr>
  </w:style>
  <w:style w:type="character" w:customStyle="1" w:styleId="apple-converted-space">
    <w:name w:val="apple-converted-space"/>
    <w:basedOn w:val="VarsaylanParagrafYazTipi"/>
    <w:rsid w:val="00622A07"/>
  </w:style>
  <w:style w:type="character" w:customStyle="1" w:styleId="grame">
    <w:name w:val="grame"/>
    <w:basedOn w:val="VarsaylanParagrafYazTipi"/>
    <w:rsid w:val="00082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7010">
      <w:bodyDiv w:val="1"/>
      <w:marLeft w:val="0"/>
      <w:marRight w:val="0"/>
      <w:marTop w:val="0"/>
      <w:marBottom w:val="0"/>
      <w:divBdr>
        <w:top w:val="none" w:sz="0" w:space="0" w:color="auto"/>
        <w:left w:val="none" w:sz="0" w:space="0" w:color="auto"/>
        <w:bottom w:val="none" w:sz="0" w:space="0" w:color="auto"/>
        <w:right w:val="none" w:sz="0" w:space="0" w:color="auto"/>
      </w:divBdr>
    </w:div>
    <w:div w:id="225461390">
      <w:bodyDiv w:val="1"/>
      <w:marLeft w:val="0"/>
      <w:marRight w:val="0"/>
      <w:marTop w:val="0"/>
      <w:marBottom w:val="0"/>
      <w:divBdr>
        <w:top w:val="none" w:sz="0" w:space="0" w:color="auto"/>
        <w:left w:val="none" w:sz="0" w:space="0" w:color="auto"/>
        <w:bottom w:val="none" w:sz="0" w:space="0" w:color="auto"/>
        <w:right w:val="none" w:sz="0" w:space="0" w:color="auto"/>
      </w:divBdr>
    </w:div>
    <w:div w:id="230431048">
      <w:bodyDiv w:val="1"/>
      <w:marLeft w:val="0"/>
      <w:marRight w:val="0"/>
      <w:marTop w:val="0"/>
      <w:marBottom w:val="0"/>
      <w:divBdr>
        <w:top w:val="none" w:sz="0" w:space="0" w:color="auto"/>
        <w:left w:val="none" w:sz="0" w:space="0" w:color="auto"/>
        <w:bottom w:val="none" w:sz="0" w:space="0" w:color="auto"/>
        <w:right w:val="none" w:sz="0" w:space="0" w:color="auto"/>
      </w:divBdr>
    </w:div>
    <w:div w:id="417139214">
      <w:bodyDiv w:val="1"/>
      <w:marLeft w:val="0"/>
      <w:marRight w:val="0"/>
      <w:marTop w:val="0"/>
      <w:marBottom w:val="0"/>
      <w:divBdr>
        <w:top w:val="none" w:sz="0" w:space="0" w:color="auto"/>
        <w:left w:val="none" w:sz="0" w:space="0" w:color="auto"/>
        <w:bottom w:val="none" w:sz="0" w:space="0" w:color="auto"/>
        <w:right w:val="none" w:sz="0" w:space="0" w:color="auto"/>
      </w:divBdr>
    </w:div>
    <w:div w:id="971205538">
      <w:bodyDiv w:val="1"/>
      <w:marLeft w:val="0"/>
      <w:marRight w:val="0"/>
      <w:marTop w:val="0"/>
      <w:marBottom w:val="0"/>
      <w:divBdr>
        <w:top w:val="none" w:sz="0" w:space="0" w:color="auto"/>
        <w:left w:val="none" w:sz="0" w:space="0" w:color="auto"/>
        <w:bottom w:val="none" w:sz="0" w:space="0" w:color="auto"/>
        <w:right w:val="none" w:sz="0" w:space="0" w:color="auto"/>
      </w:divBdr>
    </w:div>
    <w:div w:id="1023239969">
      <w:bodyDiv w:val="1"/>
      <w:marLeft w:val="0"/>
      <w:marRight w:val="0"/>
      <w:marTop w:val="0"/>
      <w:marBottom w:val="0"/>
      <w:divBdr>
        <w:top w:val="none" w:sz="0" w:space="0" w:color="auto"/>
        <w:left w:val="none" w:sz="0" w:space="0" w:color="auto"/>
        <w:bottom w:val="none" w:sz="0" w:space="0" w:color="auto"/>
        <w:right w:val="none" w:sz="0" w:space="0" w:color="auto"/>
      </w:divBdr>
    </w:div>
    <w:div w:id="1831825325">
      <w:bodyDiv w:val="1"/>
      <w:marLeft w:val="0"/>
      <w:marRight w:val="0"/>
      <w:marTop w:val="0"/>
      <w:marBottom w:val="0"/>
      <w:divBdr>
        <w:top w:val="none" w:sz="0" w:space="0" w:color="auto"/>
        <w:left w:val="none" w:sz="0" w:space="0" w:color="auto"/>
        <w:bottom w:val="none" w:sz="0" w:space="0" w:color="auto"/>
        <w:right w:val="none" w:sz="0" w:space="0" w:color="auto"/>
      </w:divBdr>
    </w:div>
    <w:div w:id="1878159596">
      <w:bodyDiv w:val="1"/>
      <w:marLeft w:val="0"/>
      <w:marRight w:val="0"/>
      <w:marTop w:val="0"/>
      <w:marBottom w:val="0"/>
      <w:divBdr>
        <w:top w:val="none" w:sz="0" w:space="0" w:color="auto"/>
        <w:left w:val="none" w:sz="0" w:space="0" w:color="auto"/>
        <w:bottom w:val="none" w:sz="0" w:space="0" w:color="auto"/>
        <w:right w:val="none" w:sz="0" w:space="0" w:color="auto"/>
      </w:divBdr>
    </w:div>
    <w:div w:id="19243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C62CB-9497-4B46-820A-9E66BE5D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645</Words>
  <Characters>3678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muh-6</dc:creator>
  <cp:lastModifiedBy>Ercan Denkçi</cp:lastModifiedBy>
  <cp:revision>8</cp:revision>
  <cp:lastPrinted>2015-07-22T07:47:00Z</cp:lastPrinted>
  <dcterms:created xsi:type="dcterms:W3CDTF">2017-03-14T11:52:00Z</dcterms:created>
  <dcterms:modified xsi:type="dcterms:W3CDTF">2017-03-21T08:49:00Z</dcterms:modified>
</cp:coreProperties>
</file>